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right"/>
        <w:rPr>
          <w:rFonts w:ascii="EB Garamond" w:cs="EB Garamond" w:eastAsia="EB Garamond" w:hAnsi="EB Garamond"/>
          <w:b w:val="1"/>
          <w:color w:val="4c8d2b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3400425</wp:posOffset>
                </wp:positionH>
                <wp:positionV relativeFrom="paragraph">
                  <wp:posOffset>114300</wp:posOffset>
                </wp:positionV>
                <wp:extent cx="1257300" cy="107632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555325" y="827950"/>
                          <a:ext cx="1237200" cy="1061700"/>
                        </a:xfrm>
                        <a:prstGeom prst="hexagon">
                          <a:avLst>
                            <a:gd fmla="val 25000" name="adj"/>
                            <a:gd fmla="val 115470" name="vf"/>
                          </a:avLst>
                        </a:prstGeom>
                        <a:noFill/>
                        <a:ln cap="flat" cmpd="sng" w="28575">
                          <a:solidFill>
                            <a:srgbClr val="FFBF3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3400425</wp:posOffset>
                </wp:positionH>
                <wp:positionV relativeFrom="paragraph">
                  <wp:posOffset>114300</wp:posOffset>
                </wp:positionV>
                <wp:extent cx="1257300" cy="107632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0" cy="1076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-76199</wp:posOffset>
            </wp:positionH>
            <wp:positionV relativeFrom="paragraph">
              <wp:posOffset>305314</wp:posOffset>
            </wp:positionV>
            <wp:extent cx="1252538" cy="989323"/>
            <wp:effectExtent b="0" l="0" r="0" t="0"/>
            <wp:wrapSquare wrapText="bothSides" distB="114300" distT="114300" distL="114300" distR="11430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2538" cy="9893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4114800</wp:posOffset>
                </wp:positionH>
                <wp:positionV relativeFrom="paragraph">
                  <wp:posOffset>381495</wp:posOffset>
                </wp:positionV>
                <wp:extent cx="1714500" cy="1482161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039075" y="467550"/>
                          <a:ext cx="2016300" cy="1743600"/>
                        </a:xfrm>
                        <a:prstGeom prst="hexagon">
                          <a:avLst>
                            <a:gd fmla="val 25000" name="adj"/>
                            <a:gd fmla="val 115470" name="vf"/>
                          </a:avLst>
                        </a:prstGeom>
                        <a:noFill/>
                        <a:ln cap="flat" cmpd="sng" w="28575">
                          <a:solidFill>
                            <a:srgbClr val="FFBF3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4114800</wp:posOffset>
                </wp:positionH>
                <wp:positionV relativeFrom="paragraph">
                  <wp:posOffset>381495</wp:posOffset>
                </wp:positionV>
                <wp:extent cx="1714500" cy="1482161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0" cy="148216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spacing w:line="276" w:lineRule="auto"/>
        <w:jc w:val="right"/>
        <w:rPr>
          <w:rFonts w:ascii="EB Garamond" w:cs="EB Garamond" w:eastAsia="EB Garamond" w:hAnsi="EB Garamond"/>
          <w:b w:val="1"/>
          <w:color w:val="4c8d2b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jc w:val="right"/>
        <w:rPr>
          <w:rFonts w:ascii="EB Garamond" w:cs="EB Garamond" w:eastAsia="EB Garamond" w:hAnsi="EB Garamond"/>
          <w:b w:val="1"/>
          <w:color w:val="4c8d2b"/>
          <w:sz w:val="36"/>
          <w:szCs w:val="36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4c8d2b"/>
          <w:sz w:val="36"/>
          <w:szCs w:val="36"/>
          <w:rtl w:val="0"/>
        </w:rPr>
        <w:t xml:space="preserve">GFFE Grants Assessment</w:t>
      </w:r>
    </w:p>
    <w:p w:rsidR="00000000" w:rsidDel="00000000" w:rsidP="00000000" w:rsidRDefault="00000000" w:rsidRPr="00000000" w14:paraId="00000005">
      <w:pPr>
        <w:spacing w:line="276" w:lineRule="auto"/>
        <w:jc w:val="right"/>
        <w:rPr>
          <w:rFonts w:ascii="EB Garamond" w:cs="EB Garamond" w:eastAsia="EB Garamond" w:hAnsi="EB Garamond"/>
          <w:b w:val="1"/>
          <w:color w:val="4c8d2b"/>
          <w:sz w:val="36"/>
          <w:szCs w:val="36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4c8d2b"/>
          <w:sz w:val="36"/>
          <w:szCs w:val="36"/>
          <w:rtl w:val="0"/>
        </w:rPr>
        <w:t xml:space="preserve">Organization Leadership Approval</w:t>
      </w:r>
    </w:p>
    <w:p w:rsidR="00000000" w:rsidDel="00000000" w:rsidP="00000000" w:rsidRDefault="00000000" w:rsidRPr="00000000" w14:paraId="00000006">
      <w:pPr>
        <w:spacing w:line="276" w:lineRule="auto"/>
        <w:rPr>
          <w:rFonts w:ascii="EB Garamond" w:cs="EB Garamond" w:eastAsia="EB Garamond" w:hAnsi="EB 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rPr>
          <w:rFonts w:ascii="EB Garamond" w:cs="EB Garamond" w:eastAsia="EB Garamond" w:hAnsi="EB Garamond"/>
          <w:b w:val="1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08">
      <w:pPr>
        <w:widowControl w:val="0"/>
        <w:spacing w:before="240" w:line="216" w:lineRule="auto"/>
        <w:rPr>
          <w:rFonts w:ascii="Open Sans" w:cs="Open Sans" w:eastAsia="Open Sans" w:hAnsi="Open Sans"/>
          <w:b w:val="1"/>
          <w:color w:val="4c8d2b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Open Sans Light" w:cs="Open Sans Light" w:eastAsia="Open Sans Light" w:hAnsi="Open Sans Light"/>
          <w:i w:val="1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*</w:t>
      </w:r>
      <w:r w:rsidDel="00000000" w:rsidR="00000000" w:rsidRPr="00000000">
        <w:rPr>
          <w:rFonts w:ascii="Open Sans Light" w:cs="Open Sans Light" w:eastAsia="Open Sans Light" w:hAnsi="Open Sans Light"/>
          <w:i w:val="1"/>
          <w:sz w:val="22"/>
          <w:szCs w:val="22"/>
          <w:rtl w:val="0"/>
        </w:rPr>
        <w:t xml:space="preserve">Applicant: Please include completed approval form with application. </w:t>
      </w:r>
    </w:p>
    <w:tbl>
      <w:tblPr>
        <w:tblStyle w:val="Table1"/>
        <w:tblW w:w="86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965"/>
        <w:gridCol w:w="750"/>
        <w:gridCol w:w="765"/>
        <w:gridCol w:w="2160"/>
        <w:tblGridChange w:id="0">
          <w:tblGrid>
            <w:gridCol w:w="4965"/>
            <w:gridCol w:w="750"/>
            <w:gridCol w:w="765"/>
            <w:gridCol w:w="216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4c8d2b" w:space="0" w:sz="8" w:val="single"/>
              <w:left w:color="4c8d2b" w:space="0" w:sz="8" w:val="single"/>
              <w:bottom w:color="4c8d2b" w:space="0" w:sz="8" w:val="single"/>
              <w:right w:color="4c8d2b" w:space="0" w:sz="8" w:val="single"/>
            </w:tcBorders>
            <w:shd w:fill="e0c09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sz w:val="22"/>
                <w:szCs w:val="22"/>
                <w:rtl w:val="0"/>
              </w:rPr>
              <w:t xml:space="preserve">Please review each question as it relates to the grant application and your support. </w:t>
            </w:r>
          </w:p>
        </w:tc>
        <w:tc>
          <w:tcPr>
            <w:gridSpan w:val="2"/>
            <w:tcBorders>
              <w:top w:color="4c8d2b" w:space="0" w:sz="8" w:val="single"/>
              <w:left w:color="4c8d2b" w:space="0" w:sz="8" w:val="single"/>
              <w:bottom w:color="4c8d2b" w:space="0" w:sz="8" w:val="single"/>
              <w:right w:color="4c8d2b" w:space="0" w:sz="8" w:val="single"/>
            </w:tcBorders>
            <w:shd w:fill="e0c09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Please Check: </w:t>
            </w:r>
          </w:p>
        </w:tc>
        <w:tc>
          <w:tcPr>
            <w:vMerge w:val="restart"/>
            <w:tcBorders>
              <w:top w:color="4c8d2b" w:space="0" w:sz="8" w:val="single"/>
              <w:left w:color="4c8d2b" w:space="0" w:sz="8" w:val="single"/>
              <w:bottom w:color="4c8d2b" w:space="0" w:sz="8" w:val="single"/>
              <w:right w:color="4c8d2b" w:space="0" w:sz="8" w:val="single"/>
            </w:tcBorders>
            <w:shd w:fill="e0c09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Comments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4c8d2b" w:space="0" w:sz="8" w:val="single"/>
              <w:left w:color="4c8d2b" w:space="0" w:sz="8" w:val="single"/>
              <w:bottom w:color="4c8d2b" w:space="0" w:sz="8" w:val="single"/>
              <w:right w:color="4c8d2b" w:space="0" w:sz="8" w:val="single"/>
            </w:tcBorders>
            <w:shd w:fill="e0c09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c8d2b" w:space="0" w:sz="8" w:val="single"/>
              <w:left w:color="4c8d2b" w:space="0" w:sz="8" w:val="single"/>
              <w:bottom w:color="4c8d2b" w:space="0" w:sz="8" w:val="single"/>
            </w:tcBorders>
            <w:shd w:fill="e0c09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Yes</w:t>
            </w:r>
          </w:p>
        </w:tc>
        <w:tc>
          <w:tcPr>
            <w:tcBorders>
              <w:top w:color="4c8d2b" w:space="0" w:sz="8" w:val="single"/>
              <w:bottom w:color="4c8d2b" w:space="0" w:sz="8" w:val="single"/>
              <w:right w:color="4c8d2b" w:space="0" w:sz="8" w:val="single"/>
            </w:tcBorders>
            <w:shd w:fill="e0c09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No</w:t>
            </w:r>
          </w:p>
        </w:tc>
        <w:tc>
          <w:tcPr>
            <w:vMerge w:val="continue"/>
            <w:tcBorders>
              <w:top w:color="4c8d2b" w:space="0" w:sz="8" w:val="single"/>
              <w:left w:color="4c8d2b" w:space="0" w:sz="8" w:val="single"/>
              <w:bottom w:color="4c8d2b" w:space="0" w:sz="8" w:val="single"/>
              <w:right w:color="4c8d2b" w:space="0" w:sz="8" w:val="single"/>
            </w:tcBorders>
            <w:shd w:fill="e0c09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4c8d2b" w:space="0" w:sz="8" w:val="single"/>
              <w:left w:color="4c8d2b" w:space="0" w:sz="8" w:val="single"/>
              <w:bottom w:color="4c8d2b" w:space="0" w:sz="8" w:val="single"/>
              <w:right w:color="4c8d2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rPr>
                <w:rFonts w:ascii="Open Sans Light" w:cs="Open Sans Light" w:eastAsia="Open Sans Light" w:hAnsi="Open Sans Light"/>
                <w:sz w:val="22"/>
                <w:szCs w:val="22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sz w:val="22"/>
                <w:szCs w:val="22"/>
                <w:rtl w:val="0"/>
              </w:rPr>
              <w:t xml:space="preserve">Does this grant application support the organization’s vision, mission, and priorities?</w:t>
            </w:r>
          </w:p>
        </w:tc>
        <w:tc>
          <w:tcPr>
            <w:tcBorders>
              <w:top w:color="4c8d2b" w:space="0" w:sz="8" w:val="single"/>
              <w:left w:color="4c8d2b" w:space="0" w:sz="8" w:val="single"/>
              <w:bottom w:color="4c8d2b" w:space="0" w:sz="8" w:val="single"/>
              <w:right w:color="4c8d2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 Light" w:cs="Open Sans Light" w:eastAsia="Open Sans Light" w:hAnsi="Open Sans Ligh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c8d2b" w:space="0" w:sz="8" w:val="single"/>
              <w:left w:color="4c8d2b" w:space="0" w:sz="8" w:val="single"/>
              <w:bottom w:color="4c8d2b" w:space="0" w:sz="8" w:val="single"/>
              <w:right w:color="4c8d2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 Light" w:cs="Open Sans Light" w:eastAsia="Open Sans Light" w:hAnsi="Open Sans Ligh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c8d2b" w:space="0" w:sz="8" w:val="single"/>
              <w:left w:color="4c8d2b" w:space="0" w:sz="8" w:val="single"/>
              <w:bottom w:color="4c8d2b" w:space="0" w:sz="8" w:val="single"/>
              <w:right w:color="4c8d2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 Light" w:cs="Open Sans Light" w:eastAsia="Open Sans Light" w:hAnsi="Open Sans Ligh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4c8d2b" w:space="0" w:sz="8" w:val="single"/>
              <w:left w:color="4c8d2b" w:space="0" w:sz="8" w:val="single"/>
              <w:bottom w:color="4c8d2b" w:space="0" w:sz="8" w:val="single"/>
              <w:right w:color="4c8d2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rPr>
                <w:rFonts w:ascii="Open Sans Light" w:cs="Open Sans Light" w:eastAsia="Open Sans Light" w:hAnsi="Open Sans Light"/>
                <w:sz w:val="22"/>
                <w:szCs w:val="22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sz w:val="22"/>
                <w:szCs w:val="22"/>
                <w:rtl w:val="0"/>
              </w:rPr>
              <w:t xml:space="preserve">Does this grant application as written align with organization policies and procedures?</w:t>
            </w:r>
          </w:p>
        </w:tc>
        <w:tc>
          <w:tcPr>
            <w:tcBorders>
              <w:top w:color="4c8d2b" w:space="0" w:sz="8" w:val="single"/>
              <w:left w:color="4c8d2b" w:space="0" w:sz="8" w:val="single"/>
              <w:bottom w:color="4c8d2b" w:space="0" w:sz="8" w:val="single"/>
              <w:right w:color="4c8d2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 Light" w:cs="Open Sans Light" w:eastAsia="Open Sans Light" w:hAnsi="Open Sans Ligh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c8d2b" w:space="0" w:sz="8" w:val="single"/>
              <w:left w:color="4c8d2b" w:space="0" w:sz="8" w:val="single"/>
              <w:bottom w:color="4c8d2b" w:space="0" w:sz="8" w:val="single"/>
              <w:right w:color="4c8d2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 Light" w:cs="Open Sans Light" w:eastAsia="Open Sans Light" w:hAnsi="Open Sans Ligh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c8d2b" w:space="0" w:sz="8" w:val="single"/>
              <w:left w:color="4c8d2b" w:space="0" w:sz="8" w:val="single"/>
              <w:bottom w:color="4c8d2b" w:space="0" w:sz="8" w:val="single"/>
              <w:right w:color="4c8d2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 Light" w:cs="Open Sans Light" w:eastAsia="Open Sans Light" w:hAnsi="Open Sans Ligh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4c8d2b" w:space="0" w:sz="8" w:val="single"/>
              <w:left w:color="4c8d2b" w:space="0" w:sz="8" w:val="single"/>
              <w:bottom w:color="4c8d2b" w:space="0" w:sz="8" w:val="single"/>
              <w:right w:color="4c8d2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rPr>
                <w:rFonts w:ascii="Open Sans Light" w:cs="Open Sans Light" w:eastAsia="Open Sans Light" w:hAnsi="Open Sans Light"/>
                <w:sz w:val="22"/>
                <w:szCs w:val="22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sz w:val="22"/>
                <w:szCs w:val="22"/>
                <w:rtl w:val="0"/>
              </w:rPr>
              <w:t xml:space="preserve">Does the application align with curricular goals and/or standards identified by the organization?</w:t>
            </w:r>
          </w:p>
        </w:tc>
        <w:tc>
          <w:tcPr>
            <w:tcBorders>
              <w:top w:color="4c8d2b" w:space="0" w:sz="8" w:val="single"/>
              <w:left w:color="4c8d2b" w:space="0" w:sz="8" w:val="single"/>
              <w:bottom w:color="4c8d2b" w:space="0" w:sz="8" w:val="single"/>
              <w:right w:color="4c8d2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 Light" w:cs="Open Sans Light" w:eastAsia="Open Sans Light" w:hAnsi="Open Sans Ligh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c8d2b" w:space="0" w:sz="8" w:val="single"/>
              <w:left w:color="4c8d2b" w:space="0" w:sz="8" w:val="single"/>
              <w:bottom w:color="4c8d2b" w:space="0" w:sz="8" w:val="single"/>
              <w:right w:color="4c8d2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 Light" w:cs="Open Sans Light" w:eastAsia="Open Sans Light" w:hAnsi="Open Sans Ligh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c8d2b" w:space="0" w:sz="8" w:val="single"/>
              <w:left w:color="4c8d2b" w:space="0" w:sz="8" w:val="single"/>
              <w:bottom w:color="4c8d2b" w:space="0" w:sz="8" w:val="single"/>
              <w:right w:color="4c8d2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 Light" w:cs="Open Sans Light" w:eastAsia="Open Sans Light" w:hAnsi="Open Sans Ligh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4c8d2b" w:space="0" w:sz="8" w:val="single"/>
              <w:left w:color="4c8d2b" w:space="0" w:sz="8" w:val="single"/>
              <w:bottom w:color="4c8d2b" w:space="0" w:sz="8" w:val="single"/>
              <w:right w:color="4c8d2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rPr>
                <w:rFonts w:ascii="Open Sans Light" w:cs="Open Sans Light" w:eastAsia="Open Sans Light" w:hAnsi="Open Sans Light"/>
                <w:sz w:val="22"/>
                <w:szCs w:val="22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sz w:val="22"/>
                <w:szCs w:val="22"/>
                <w:rtl w:val="0"/>
              </w:rPr>
              <w:t xml:space="preserve">For Guilford Public School teacher applicants, does this grant application align with curricular goals and/or standards and support the nine guiding principles of learning, as established by GPS?</w:t>
            </w:r>
          </w:p>
        </w:tc>
        <w:tc>
          <w:tcPr>
            <w:tcBorders>
              <w:top w:color="4c8d2b" w:space="0" w:sz="8" w:val="single"/>
              <w:left w:color="4c8d2b" w:space="0" w:sz="8" w:val="single"/>
              <w:bottom w:color="4c8d2b" w:space="0" w:sz="8" w:val="single"/>
              <w:right w:color="4c8d2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 Light" w:cs="Open Sans Light" w:eastAsia="Open Sans Light" w:hAnsi="Open Sans Ligh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c8d2b" w:space="0" w:sz="8" w:val="single"/>
              <w:left w:color="4c8d2b" w:space="0" w:sz="8" w:val="single"/>
              <w:bottom w:color="4c8d2b" w:space="0" w:sz="8" w:val="single"/>
              <w:right w:color="4c8d2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 Light" w:cs="Open Sans Light" w:eastAsia="Open Sans Light" w:hAnsi="Open Sans Ligh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c8d2b" w:space="0" w:sz="8" w:val="single"/>
              <w:left w:color="4c8d2b" w:space="0" w:sz="8" w:val="single"/>
              <w:bottom w:color="4c8d2b" w:space="0" w:sz="8" w:val="single"/>
              <w:right w:color="4c8d2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 Light" w:cs="Open Sans Light" w:eastAsia="Open Sans Light" w:hAnsi="Open Sans Ligh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4c8d2b" w:space="0" w:sz="8" w:val="single"/>
              <w:left w:color="4c8d2b" w:space="0" w:sz="8" w:val="single"/>
              <w:bottom w:color="4c8d2b" w:space="0" w:sz="8" w:val="single"/>
              <w:right w:color="4c8d2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rPr>
                <w:rFonts w:ascii="Open Sans Light" w:cs="Open Sans Light" w:eastAsia="Open Sans Light" w:hAnsi="Open Sans Light"/>
                <w:sz w:val="22"/>
                <w:szCs w:val="22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sz w:val="22"/>
                <w:szCs w:val="22"/>
                <w:rtl w:val="0"/>
              </w:rPr>
              <w:t xml:space="preserve">Beyond alignment, does this grant enhance the curriculum/goals of the organization in an innovative and impactful way? </w:t>
            </w:r>
          </w:p>
        </w:tc>
        <w:tc>
          <w:tcPr>
            <w:tcBorders>
              <w:top w:color="4c8d2b" w:space="0" w:sz="8" w:val="single"/>
              <w:left w:color="4c8d2b" w:space="0" w:sz="8" w:val="single"/>
              <w:bottom w:color="4c8d2b" w:space="0" w:sz="8" w:val="single"/>
              <w:right w:color="4c8d2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 Light" w:cs="Open Sans Light" w:eastAsia="Open Sans Light" w:hAnsi="Open Sans Ligh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c8d2b" w:space="0" w:sz="8" w:val="single"/>
              <w:left w:color="4c8d2b" w:space="0" w:sz="8" w:val="single"/>
              <w:bottom w:color="4c8d2b" w:space="0" w:sz="8" w:val="single"/>
              <w:right w:color="4c8d2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 Light" w:cs="Open Sans Light" w:eastAsia="Open Sans Light" w:hAnsi="Open Sans Ligh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c8d2b" w:space="0" w:sz="8" w:val="single"/>
              <w:left w:color="4c8d2b" w:space="0" w:sz="8" w:val="single"/>
              <w:bottom w:color="4c8d2b" w:space="0" w:sz="8" w:val="single"/>
              <w:right w:color="4c8d2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 Light" w:cs="Open Sans Light" w:eastAsia="Open Sans Light" w:hAnsi="Open Sans Ligh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4c8d2b" w:space="0" w:sz="8" w:val="single"/>
              <w:left w:color="4c8d2b" w:space="0" w:sz="8" w:val="single"/>
              <w:bottom w:color="4c8d2b" w:space="0" w:sz="8" w:val="single"/>
              <w:right w:color="4c8d2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rPr>
                <w:rFonts w:ascii="Open Sans Light" w:cs="Open Sans Light" w:eastAsia="Open Sans Light" w:hAnsi="Open Sans Light"/>
                <w:sz w:val="22"/>
                <w:szCs w:val="22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sz w:val="22"/>
                <w:szCs w:val="22"/>
                <w:rtl w:val="0"/>
              </w:rPr>
              <w:t xml:space="preserve">For Guilford Public School teacher applicants, has the applicant collaborated with necessary personnel including: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1"/>
              </w:numPr>
              <w:ind w:left="720" w:hanging="360"/>
              <w:rPr>
                <w:rFonts w:ascii="Open Sans Light" w:cs="Open Sans Light" w:eastAsia="Open Sans Light" w:hAnsi="Open Sans Light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sz w:val="22"/>
                <w:szCs w:val="22"/>
                <w:rtl w:val="0"/>
              </w:rPr>
              <w:t xml:space="preserve">Kevin Mitchill (technology)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1"/>
              </w:numPr>
              <w:ind w:left="720" w:hanging="360"/>
              <w:rPr>
                <w:rFonts w:ascii="Open Sans Light" w:cs="Open Sans Light" w:eastAsia="Open Sans Light" w:hAnsi="Open Sans Light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sz w:val="22"/>
                <w:szCs w:val="22"/>
                <w:rtl w:val="0"/>
              </w:rPr>
              <w:t xml:space="preserve">Cliff Gurnham (facilities), 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1"/>
              </w:numPr>
              <w:ind w:left="720" w:hanging="360"/>
              <w:rPr>
                <w:rFonts w:ascii="Open Sans Light" w:cs="Open Sans Light" w:eastAsia="Open Sans Light" w:hAnsi="Open Sans Light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sz w:val="22"/>
                <w:szCs w:val="22"/>
                <w:rtl w:val="0"/>
              </w:rPr>
              <w:t xml:space="preserve">Linda Trudeau (procurement)</w:t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1"/>
              </w:numPr>
              <w:ind w:left="720" w:hanging="360"/>
              <w:rPr>
                <w:rFonts w:ascii="Open Sans Light" w:cs="Open Sans Light" w:eastAsia="Open Sans Light" w:hAnsi="Open Sans Light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sz w:val="22"/>
                <w:szCs w:val="22"/>
                <w:rtl w:val="0"/>
              </w:rPr>
              <w:t xml:space="preserve">GPS Department Chair</w:t>
            </w:r>
          </w:p>
          <w:p w:rsidR="00000000" w:rsidDel="00000000" w:rsidP="00000000" w:rsidRDefault="00000000" w:rsidRPr="00000000" w14:paraId="0000002C">
            <w:pPr>
              <w:ind w:left="0" w:firstLine="0"/>
              <w:rPr>
                <w:rFonts w:ascii="Open Sans Light" w:cs="Open Sans Light" w:eastAsia="Open Sans Light" w:hAnsi="Open Sans Light"/>
                <w:sz w:val="22"/>
                <w:szCs w:val="22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sz w:val="22"/>
                <w:szCs w:val="22"/>
                <w:rtl w:val="0"/>
              </w:rPr>
              <w:t xml:space="preserve">(e.g., fully vetted - model, price comparisons, etc.)</w:t>
            </w:r>
          </w:p>
        </w:tc>
        <w:tc>
          <w:tcPr>
            <w:tcBorders>
              <w:top w:color="4c8d2b" w:space="0" w:sz="8" w:val="single"/>
              <w:left w:color="4c8d2b" w:space="0" w:sz="8" w:val="single"/>
              <w:bottom w:color="4c8d2b" w:space="0" w:sz="8" w:val="single"/>
              <w:right w:color="4c8d2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 Light" w:cs="Open Sans Light" w:eastAsia="Open Sans Light" w:hAnsi="Open Sans Ligh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c8d2b" w:space="0" w:sz="8" w:val="single"/>
              <w:left w:color="4c8d2b" w:space="0" w:sz="8" w:val="single"/>
              <w:bottom w:color="4c8d2b" w:space="0" w:sz="8" w:val="single"/>
              <w:right w:color="4c8d2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 Light" w:cs="Open Sans Light" w:eastAsia="Open Sans Light" w:hAnsi="Open Sans Ligh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c8d2b" w:space="0" w:sz="8" w:val="single"/>
              <w:left w:color="4c8d2b" w:space="0" w:sz="8" w:val="single"/>
              <w:bottom w:color="4c8d2b" w:space="0" w:sz="8" w:val="single"/>
              <w:right w:color="4c8d2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 Light" w:cs="Open Sans Light" w:eastAsia="Open Sans Light" w:hAnsi="Open Sans Light"/>
                <w:i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4c8d2b" w:space="0" w:sz="8" w:val="single"/>
              <w:left w:color="4c8d2b" w:space="0" w:sz="8" w:val="single"/>
              <w:bottom w:color="4c8d2b" w:space="0" w:sz="8" w:val="single"/>
              <w:right w:color="4c8d2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rPr>
                <w:rFonts w:ascii="Open Sans Light" w:cs="Open Sans Light" w:eastAsia="Open Sans Light" w:hAnsi="Open Sans Light"/>
                <w:sz w:val="22"/>
                <w:szCs w:val="22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sz w:val="22"/>
                <w:szCs w:val="22"/>
                <w:rtl w:val="0"/>
              </w:rPr>
              <w:t xml:space="preserve">If proven successful, could this proposal be covered in the organization’s upcoming budget?</w:t>
            </w:r>
          </w:p>
        </w:tc>
        <w:tc>
          <w:tcPr>
            <w:tcBorders>
              <w:top w:color="4c8d2b" w:space="0" w:sz="8" w:val="single"/>
              <w:left w:color="4c8d2b" w:space="0" w:sz="8" w:val="single"/>
              <w:bottom w:color="4c8d2b" w:space="0" w:sz="8" w:val="single"/>
              <w:right w:color="4c8d2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 Light" w:cs="Open Sans Light" w:eastAsia="Open Sans Light" w:hAnsi="Open Sans Ligh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c8d2b" w:space="0" w:sz="8" w:val="single"/>
              <w:left w:color="4c8d2b" w:space="0" w:sz="8" w:val="single"/>
              <w:bottom w:color="4c8d2b" w:space="0" w:sz="8" w:val="single"/>
              <w:right w:color="4c8d2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 Light" w:cs="Open Sans Light" w:eastAsia="Open Sans Light" w:hAnsi="Open Sans Ligh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c8d2b" w:space="0" w:sz="8" w:val="single"/>
              <w:left w:color="4c8d2b" w:space="0" w:sz="8" w:val="single"/>
              <w:bottom w:color="4c8d2b" w:space="0" w:sz="8" w:val="single"/>
              <w:right w:color="4c8d2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 Light" w:cs="Open Sans Light" w:eastAsia="Open Sans Light" w:hAnsi="Open Sans Light"/>
                <w:i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rPr>
          <w:rFonts w:ascii="Open Sans Light" w:cs="Open Sans Light" w:eastAsia="Open Sans Light" w:hAnsi="Open San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Open Sans Light" w:cs="Open Sans Light" w:eastAsia="Open Sans Light" w:hAnsi="Open Sans Light"/>
        </w:rPr>
      </w:pPr>
      <w:r w:rsidDel="00000000" w:rsidR="00000000" w:rsidRPr="00000000">
        <w:rPr>
          <w:rFonts w:ascii="Open Sans Light" w:cs="Open Sans Light" w:eastAsia="Open Sans Light" w:hAnsi="Open Sans Light"/>
          <w:rtl w:val="0"/>
        </w:rPr>
        <w:t xml:space="preserve">Administrator Signature/Date:</w:t>
        <w:tab/>
        <w:tab/>
        <w:tab/>
        <w:t xml:space="preserve">Title:</w:t>
      </w:r>
    </w:p>
    <w:p w:rsidR="00000000" w:rsidDel="00000000" w:rsidP="00000000" w:rsidRDefault="00000000" w:rsidRPr="00000000" w14:paraId="00000036">
      <w:pPr>
        <w:rPr>
          <w:rFonts w:ascii="Open Sans Light" w:cs="Open Sans Light" w:eastAsia="Open Sans Light" w:hAnsi="Open San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Open Sans Light" w:cs="Open Sans Light" w:eastAsia="Open Sans Light" w:hAnsi="Open Sans Light"/>
        </w:rPr>
      </w:pPr>
      <w:r w:rsidDel="00000000" w:rsidR="00000000" w:rsidRPr="00000000">
        <w:rPr>
          <w:rFonts w:ascii="Open Sans Light" w:cs="Open Sans Light" w:eastAsia="Open Sans Light" w:hAnsi="Open Sans Light"/>
          <w:rtl w:val="0"/>
        </w:rPr>
        <w:t xml:space="preserve">______________________________               _______________________</w:t>
      </w:r>
    </w:p>
    <w:p w:rsidR="00000000" w:rsidDel="00000000" w:rsidP="00000000" w:rsidRDefault="00000000" w:rsidRPr="00000000" w14:paraId="00000038">
      <w:pPr>
        <w:rPr>
          <w:rFonts w:ascii="Open Sans Light" w:cs="Open Sans Light" w:eastAsia="Open Sans Light" w:hAnsi="Open San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Open Sans Light" w:cs="Open Sans Light" w:eastAsia="Open Sans Light" w:hAnsi="Open San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Open Sans Light" w:cs="Open Sans Light" w:eastAsia="Open Sans Light" w:hAnsi="Open Sans Light"/>
        </w:rPr>
      </w:pPr>
      <w:r w:rsidDel="00000000" w:rsidR="00000000" w:rsidRPr="00000000">
        <w:rPr>
          <w:rFonts w:ascii="Open Sans Light" w:cs="Open Sans Light" w:eastAsia="Open Sans Light" w:hAnsi="Open Sans Light"/>
          <w:rtl w:val="0"/>
        </w:rPr>
        <w:t xml:space="preserve">Administrator Signature/Date:</w:t>
        <w:tab/>
        <w:tab/>
        <w:tab/>
        <w:t xml:space="preserve">Title:</w:t>
      </w:r>
    </w:p>
    <w:p w:rsidR="00000000" w:rsidDel="00000000" w:rsidP="00000000" w:rsidRDefault="00000000" w:rsidRPr="00000000" w14:paraId="0000003B">
      <w:pPr>
        <w:rPr>
          <w:rFonts w:ascii="Open Sans Light" w:cs="Open Sans Light" w:eastAsia="Open Sans Light" w:hAnsi="Open San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Open Sans Light" w:cs="Open Sans Light" w:eastAsia="Open Sans Light" w:hAnsi="Open Sans Light"/>
        </w:rPr>
      </w:pPr>
      <w:r w:rsidDel="00000000" w:rsidR="00000000" w:rsidRPr="00000000">
        <w:rPr>
          <w:rFonts w:ascii="Open Sans Light" w:cs="Open Sans Light" w:eastAsia="Open Sans Light" w:hAnsi="Open Sans Light"/>
          <w:rtl w:val="0"/>
        </w:rPr>
        <w:t xml:space="preserve">______________________________</w:t>
        <w:tab/>
        <w:tab/>
        <w:t xml:space="preserve">______________________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90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jp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OpenSansLight-regular.ttf"/><Relationship Id="rId6" Type="http://schemas.openxmlformats.org/officeDocument/2006/relationships/font" Target="fonts/OpenSansLight-bold.ttf"/><Relationship Id="rId7" Type="http://schemas.openxmlformats.org/officeDocument/2006/relationships/font" Target="fonts/OpenSansLight-italic.ttf"/><Relationship Id="rId8" Type="http://schemas.openxmlformats.org/officeDocument/2006/relationships/font" Target="fonts/OpenSans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